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0616C" w:rsidRDefault="00703A4B" w:rsidP="00C27C7A">
      <w:pPr>
        <w:pStyle w:val="StandardWeb"/>
        <w:spacing w:before="0" w:beforeAutospacing="0" w:after="0" w:afterAutospacing="0"/>
        <w:jc w:val="center"/>
      </w:pPr>
      <w:bookmarkStart w:id="0" w:name="_GoBack"/>
      <w:r w:rsidRPr="00703A4B">
        <w:rPr>
          <w:b/>
          <w:bCs/>
          <w:color w:val="0070C0"/>
          <w:kern w:val="24"/>
          <w:sz w:val="36"/>
          <w:szCs w:val="36"/>
        </w:rPr>
        <w:t>Allgemeine Hausordnung</w:t>
      </w:r>
      <w:r>
        <w:rPr>
          <w:b/>
          <w:bCs/>
          <w:color w:val="0070C0"/>
          <w:kern w:val="24"/>
          <w:sz w:val="36"/>
          <w:szCs w:val="36"/>
        </w:rPr>
        <w:t xml:space="preserve"> für </w:t>
      </w:r>
      <w:r w:rsidR="00182222">
        <w:rPr>
          <w:b/>
          <w:bCs/>
          <w:color w:val="0070C0"/>
          <w:kern w:val="24"/>
          <w:sz w:val="36"/>
          <w:szCs w:val="36"/>
        </w:rPr>
        <w:t>Mietwohngebäude</w:t>
      </w:r>
    </w:p>
    <w:bookmarkEnd w:id="0"/>
    <w:p w:rsidR="00D76DD9" w:rsidRDefault="00D76DD9"/>
    <w:p w:rsidR="00DD6A20" w:rsidRPr="00DD6A20" w:rsidRDefault="00DD6A20" w:rsidP="00C27C7A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  <w:r w:rsidRPr="00DD6A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  <w:t>Inhaltsverzeichnis</w:t>
      </w:r>
    </w:p>
    <w:p w:rsidR="00DD6A20" w:rsidRPr="00DD6A20" w:rsidRDefault="00DD6A20" w:rsidP="00DD6A2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  <w:r w:rsidRPr="00DD6A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  <w:t>Vorwort</w:t>
      </w:r>
    </w:p>
    <w:p w:rsidR="00DD6A20" w:rsidRPr="00DD6A20" w:rsidRDefault="00DD6A20" w:rsidP="00DD6A2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  <w:r w:rsidRPr="00DD6A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  <w:t>Lärm</w:t>
      </w:r>
    </w:p>
    <w:p w:rsidR="00DD6A20" w:rsidRPr="00DD6A20" w:rsidRDefault="00DD6A20" w:rsidP="00DD6A2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  <w:r w:rsidRPr="00DD6A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  <w:t>Kinder</w:t>
      </w:r>
    </w:p>
    <w:p w:rsidR="00DD6A20" w:rsidRPr="00DD6A20" w:rsidRDefault="00DD6A20" w:rsidP="00DD6A2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  <w:r w:rsidRPr="00DD6A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  <w:t>Sicherheit</w:t>
      </w:r>
    </w:p>
    <w:p w:rsidR="00DD6A20" w:rsidRPr="00DD6A20" w:rsidRDefault="00DD6A20" w:rsidP="00DD6A2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  <w:r w:rsidRPr="00DD6A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  <w:t>Reinigung</w:t>
      </w:r>
    </w:p>
    <w:p w:rsidR="00DD6A20" w:rsidRPr="00DD6A20" w:rsidRDefault="00DD6A20" w:rsidP="00DD6A2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  <w:r w:rsidRPr="00DD6A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  <w:t>Lüften</w:t>
      </w:r>
    </w:p>
    <w:p w:rsidR="00DD6A20" w:rsidRPr="00DD6A20" w:rsidRDefault="00DD6A20" w:rsidP="00DD6A2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  <w:r w:rsidRPr="00DD6A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  <w:t>Fahrzeuge</w:t>
      </w:r>
    </w:p>
    <w:p w:rsidR="00DD6A20" w:rsidRDefault="009D6289" w:rsidP="009D6289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  <w:r w:rsidRPr="009D6289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  <w:t>Haustiere</w:t>
      </w:r>
    </w:p>
    <w:p w:rsidR="009D6289" w:rsidRDefault="009D6289" w:rsidP="009D6289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  <w:r w:rsidRPr="009D6289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  <w:t>Hausrecht</w:t>
      </w:r>
    </w:p>
    <w:p w:rsidR="00623E20" w:rsidRDefault="00623E20" w:rsidP="009D6289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  <w:r w:rsidRPr="00623E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  <w:t>Inkrafttreten</w:t>
      </w:r>
    </w:p>
    <w:p w:rsidR="00C27C7A" w:rsidRPr="009D6289" w:rsidRDefault="00C27C7A" w:rsidP="00C27C7A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</w:p>
    <w:p w:rsidR="00703A4B" w:rsidRDefault="00703A4B" w:rsidP="00C27C7A">
      <w:pPr>
        <w:pStyle w:val="StandardWeb"/>
        <w:spacing w:before="0" w:beforeAutospacing="0" w:after="0" w:afterAutospacing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703A4B">
        <w:rPr>
          <w:b/>
          <w:bCs/>
          <w:color w:val="0D0D0D" w:themeColor="text1" w:themeTint="F2"/>
          <w:kern w:val="24"/>
          <w:sz w:val="36"/>
          <w:szCs w:val="36"/>
        </w:rPr>
        <w:t>Vorwort</w:t>
      </w:r>
    </w:p>
    <w:p w:rsidR="00182222" w:rsidRDefault="00182222" w:rsidP="00703A4B">
      <w:pPr>
        <w:pStyle w:val="StandardWeb"/>
        <w:spacing w:before="0" w:beforeAutospacing="0" w:after="0" w:afterAutospacing="0"/>
        <w:rPr>
          <w:b/>
          <w:bCs/>
          <w:color w:val="0D0D0D" w:themeColor="text1" w:themeTint="F2"/>
          <w:kern w:val="24"/>
          <w:sz w:val="36"/>
          <w:szCs w:val="36"/>
        </w:rPr>
      </w:pPr>
    </w:p>
    <w:p w:rsidR="00182222" w:rsidRDefault="00182222" w:rsidP="00182222">
      <w:pPr>
        <w:pStyle w:val="StandardWeb"/>
        <w:spacing w:before="0" w:beforeAutospacing="0" w:after="0" w:afterAutospacing="0"/>
        <w:rPr>
          <w:bCs/>
          <w:color w:val="0D0D0D" w:themeColor="text1" w:themeTint="F2"/>
          <w:kern w:val="24"/>
          <w:sz w:val="36"/>
          <w:szCs w:val="36"/>
        </w:rPr>
      </w:pPr>
      <w:r w:rsidRPr="00182222">
        <w:rPr>
          <w:bCs/>
          <w:color w:val="0D0D0D" w:themeColor="text1" w:themeTint="F2"/>
          <w:kern w:val="24"/>
          <w:sz w:val="36"/>
          <w:szCs w:val="36"/>
        </w:rPr>
        <w:t>Eine große Gemeinsc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haft kommt nicht aus ohne feste Vorschriften,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 xml:space="preserve">die den Umgang mit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Menschen und Sachen regeln, die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aber auch zu mitmenschlic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hem und sachgerechtem Verhalten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ermutigen sollen. In vielen Fällen kann es keinen Spi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elraum in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Verhaltensregeln geben, so dass sie 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ls Gebot oder Verbot formuliert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werden müssen. Die zwi</w:t>
      </w:r>
      <w:r w:rsidR="00F74005">
        <w:rPr>
          <w:bCs/>
          <w:color w:val="0D0D0D" w:themeColor="text1" w:themeTint="F2"/>
          <w:kern w:val="24"/>
          <w:sz w:val="36"/>
          <w:szCs w:val="36"/>
        </w:rPr>
        <w:t>ngende Form bedeutet Einigung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,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jedoch gleichzeitig auch Entla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stung, weil sie durch Gewöhnung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angemessenes Verhalten erleichtert.</w:t>
      </w:r>
    </w:p>
    <w:p w:rsidR="00182222" w:rsidRDefault="00182222" w:rsidP="00182222">
      <w:pPr>
        <w:pStyle w:val="StandardWeb"/>
        <w:spacing w:before="0" w:beforeAutospacing="0" w:after="0" w:afterAutospacing="0"/>
        <w:rPr>
          <w:bCs/>
          <w:color w:val="0D0D0D" w:themeColor="text1" w:themeTint="F2"/>
          <w:kern w:val="24"/>
          <w:sz w:val="36"/>
          <w:szCs w:val="36"/>
        </w:rPr>
      </w:pPr>
    </w:p>
    <w:p w:rsidR="00B27874" w:rsidRPr="00B27874" w:rsidRDefault="00B27874" w:rsidP="00B27874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B27874">
        <w:rPr>
          <w:bCs/>
          <w:color w:val="0D0D0D" w:themeColor="text1" w:themeTint="F2"/>
          <w:kern w:val="24"/>
          <w:sz w:val="36"/>
          <w:szCs w:val="36"/>
        </w:rPr>
        <w:t>Die Hausordnung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regelt das Zusammenleben aller 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>Mitbewohner de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 Hauses. Sie 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>enthält Rechte und Pflichten. Sie gilt für alle Bewohner.</w:t>
      </w:r>
    </w:p>
    <w:p w:rsidR="00182222" w:rsidRDefault="00B27874" w:rsidP="00B27874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B27874">
        <w:rPr>
          <w:bCs/>
          <w:color w:val="0D0D0D" w:themeColor="text1" w:themeTint="F2"/>
          <w:kern w:val="24"/>
          <w:sz w:val="36"/>
          <w:szCs w:val="36"/>
        </w:rPr>
        <w:t>Ohne eine gewisse Ordnung ist das Zusammenlebe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 mehrerer Menschen unter einem 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 xml:space="preserve">Dach nicht möglich. Alle werden sich 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lastRenderedPageBreak/>
        <w:t>nur dann woh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lfühlen, wenn alle Hausbewohner 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>aufeinander Rücksicht nehmen.</w:t>
      </w:r>
    </w:p>
    <w:p w:rsidR="00DD6A20" w:rsidRDefault="00DD6A20" w:rsidP="00DD6A20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</w:p>
    <w:p w:rsidR="00F74005" w:rsidRPr="00F74005" w:rsidRDefault="00F74005" w:rsidP="00C27C7A">
      <w:pPr>
        <w:pStyle w:val="StandardWeb"/>
        <w:spacing w:after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F74005">
        <w:rPr>
          <w:b/>
          <w:bCs/>
          <w:color w:val="0D0D0D" w:themeColor="text1" w:themeTint="F2"/>
          <w:kern w:val="24"/>
          <w:sz w:val="36"/>
          <w:szCs w:val="36"/>
        </w:rPr>
        <w:t>Lärm</w:t>
      </w:r>
    </w:p>
    <w:p w:rsidR="00F74005" w:rsidRDefault="00F74005" w:rsidP="00F74005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F74005">
        <w:rPr>
          <w:bCs/>
          <w:color w:val="0D0D0D" w:themeColor="text1" w:themeTint="F2"/>
          <w:kern w:val="24"/>
          <w:sz w:val="36"/>
          <w:szCs w:val="36"/>
        </w:rPr>
        <w:t>Jeder Mieter, jede Mieterin ist dafür verantwort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lich, dass vermeidbarer Lärm in </w:t>
      </w:r>
      <w:r w:rsidRPr="00F74005">
        <w:rPr>
          <w:bCs/>
          <w:color w:val="0D0D0D" w:themeColor="text1" w:themeTint="F2"/>
          <w:kern w:val="24"/>
          <w:sz w:val="36"/>
          <w:szCs w:val="36"/>
        </w:rPr>
        <w:t>der Wohnung, im Haus, im Hof und auf dem Gr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undstück unterbleibt. Besondere </w:t>
      </w:r>
      <w:r w:rsidRPr="00F74005">
        <w:rPr>
          <w:bCs/>
          <w:color w:val="0D0D0D" w:themeColor="text1" w:themeTint="F2"/>
          <w:kern w:val="24"/>
          <w:sz w:val="36"/>
          <w:szCs w:val="36"/>
        </w:rPr>
        <w:t>Rücksichtnahme ist in der Zeit von 13.00 bis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15.00 Uhr sowie zwischen 22.00 </w:t>
      </w:r>
      <w:r w:rsidRPr="00F74005">
        <w:rPr>
          <w:bCs/>
          <w:color w:val="0D0D0D" w:themeColor="text1" w:themeTint="F2"/>
          <w:kern w:val="24"/>
          <w:sz w:val="36"/>
          <w:szCs w:val="36"/>
        </w:rPr>
        <w:t>Uhr und 6.00 Uhr geboten. Radios, Fernsehen, C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D-Player und so weiter sind auf </w:t>
      </w:r>
      <w:r w:rsidRPr="00F74005">
        <w:rPr>
          <w:bCs/>
          <w:color w:val="0D0D0D" w:themeColor="text1" w:themeTint="F2"/>
          <w:kern w:val="24"/>
          <w:sz w:val="36"/>
          <w:szCs w:val="36"/>
        </w:rPr>
        <w:t>Zimmerlautstärke einzustellen</w:t>
      </w:r>
    </w:p>
    <w:p w:rsidR="00F74005" w:rsidRDefault="00F74005" w:rsidP="00F74005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F74005">
        <w:rPr>
          <w:bCs/>
          <w:color w:val="0D0D0D" w:themeColor="text1" w:themeTint="F2"/>
          <w:kern w:val="24"/>
          <w:sz w:val="36"/>
          <w:szCs w:val="36"/>
        </w:rPr>
        <w:t>Bei Feiern aus besonderem Anlass sollten alle Mitbewohner rechtzeitig info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rmiert </w:t>
      </w:r>
      <w:r w:rsidRPr="00F74005">
        <w:rPr>
          <w:bCs/>
          <w:color w:val="0D0D0D" w:themeColor="text1" w:themeTint="F2"/>
          <w:kern w:val="24"/>
          <w:sz w:val="36"/>
          <w:szCs w:val="36"/>
        </w:rPr>
        <w:t>werden.</w:t>
      </w:r>
    </w:p>
    <w:p w:rsidR="00F74005" w:rsidRDefault="00F74005" w:rsidP="00F74005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F74005">
        <w:rPr>
          <w:bCs/>
          <w:color w:val="0D0D0D" w:themeColor="text1" w:themeTint="F2"/>
          <w:kern w:val="24"/>
          <w:sz w:val="36"/>
          <w:szCs w:val="36"/>
        </w:rPr>
        <w:t>Das Spielen von Instrumenten ist während der Mi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ttagsruhe (13.00 bis 15.00 Uhr) </w:t>
      </w:r>
      <w:r w:rsidRPr="00F74005">
        <w:rPr>
          <w:bCs/>
          <w:color w:val="0D0D0D" w:themeColor="text1" w:themeTint="F2"/>
          <w:kern w:val="24"/>
          <w:sz w:val="36"/>
          <w:szCs w:val="36"/>
        </w:rPr>
        <w:t>und zwischen 19.00 Uhr 8.00 Uhr grundsätzlich u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ntersagt. In den anderen Zeiten </w:t>
      </w:r>
      <w:r w:rsidRPr="00F74005">
        <w:rPr>
          <w:bCs/>
          <w:color w:val="0D0D0D" w:themeColor="text1" w:themeTint="F2"/>
          <w:kern w:val="24"/>
          <w:sz w:val="36"/>
          <w:szCs w:val="36"/>
        </w:rPr>
        <w:t>darf nicht länger als zwei Stunden am Tag musiziert werden.</w:t>
      </w:r>
    </w:p>
    <w:p w:rsidR="00F74005" w:rsidRPr="00E71984" w:rsidRDefault="00F74005" w:rsidP="00C27C7A">
      <w:pPr>
        <w:pStyle w:val="StandardWeb"/>
        <w:spacing w:after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E71984">
        <w:rPr>
          <w:b/>
          <w:bCs/>
          <w:color w:val="0D0D0D" w:themeColor="text1" w:themeTint="F2"/>
          <w:kern w:val="24"/>
          <w:sz w:val="36"/>
          <w:szCs w:val="36"/>
        </w:rPr>
        <w:t>Kinder</w:t>
      </w:r>
    </w:p>
    <w:p w:rsidR="00E71984" w:rsidRDefault="00E71984" w:rsidP="00E71984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E71984">
        <w:rPr>
          <w:bCs/>
          <w:color w:val="0D0D0D" w:themeColor="text1" w:themeTint="F2"/>
          <w:kern w:val="24"/>
          <w:sz w:val="36"/>
          <w:szCs w:val="36"/>
        </w:rPr>
        <w:t>Den Spielbedürfnissen von Kindern ist in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angemessener Weise Rechnung zu </w:t>
      </w:r>
      <w:r w:rsidRPr="00E71984">
        <w:rPr>
          <w:bCs/>
          <w:color w:val="0D0D0D" w:themeColor="text1" w:themeTint="F2"/>
          <w:kern w:val="24"/>
          <w:sz w:val="36"/>
          <w:szCs w:val="36"/>
        </w:rPr>
        <w:t>tragen. Insbesondere dürfen sie auf den dafü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 vorgesehenen Flächen spielen. </w:t>
      </w:r>
      <w:r w:rsidRPr="00E71984">
        <w:rPr>
          <w:bCs/>
          <w:color w:val="0D0D0D" w:themeColor="text1" w:themeTint="F2"/>
          <w:kern w:val="24"/>
          <w:sz w:val="36"/>
          <w:szCs w:val="36"/>
        </w:rPr>
        <w:t xml:space="preserve">Aus Sicherheitsgründen dürfen sie sich nicht im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Keller, in der Tiefgaragen oder </w:t>
      </w:r>
      <w:r w:rsidRPr="00E71984">
        <w:rPr>
          <w:bCs/>
          <w:color w:val="0D0D0D" w:themeColor="text1" w:themeTint="F2"/>
          <w:kern w:val="24"/>
          <w:sz w:val="36"/>
          <w:szCs w:val="36"/>
        </w:rPr>
        <w:t>ähnlichen Gemeinschaftseinrichtungen aufhalten.</w:t>
      </w:r>
    </w:p>
    <w:p w:rsidR="00E71984" w:rsidRDefault="00E71984" w:rsidP="00E71984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E71984">
        <w:rPr>
          <w:bCs/>
          <w:color w:val="0D0D0D" w:themeColor="text1" w:themeTint="F2"/>
          <w:kern w:val="24"/>
          <w:sz w:val="36"/>
          <w:szCs w:val="36"/>
        </w:rPr>
        <w:t xml:space="preserve">Kinder dürfen auf dem Hof und der zum Haus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gehörenden Wiese spielen, Zelte </w:t>
      </w:r>
      <w:r w:rsidRPr="00E71984">
        <w:rPr>
          <w:bCs/>
          <w:color w:val="0D0D0D" w:themeColor="text1" w:themeTint="F2"/>
          <w:kern w:val="24"/>
          <w:sz w:val="36"/>
          <w:szCs w:val="36"/>
        </w:rPr>
        <w:t xml:space="preserve">und Planschbecken aufstellen, soweit dies nicht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zu unzumutbarer Belästigung für </w:t>
      </w:r>
      <w:r w:rsidRPr="00E71984">
        <w:rPr>
          <w:bCs/>
          <w:color w:val="0D0D0D" w:themeColor="text1" w:themeTint="F2"/>
          <w:kern w:val="24"/>
          <w:sz w:val="36"/>
          <w:szCs w:val="36"/>
        </w:rPr>
        <w:t>die Mitmieter oder Schädigung der Anlage führt</w:t>
      </w:r>
      <w:r>
        <w:rPr>
          <w:bCs/>
          <w:color w:val="0D0D0D" w:themeColor="text1" w:themeTint="F2"/>
          <w:kern w:val="24"/>
          <w:sz w:val="36"/>
          <w:szCs w:val="36"/>
        </w:rPr>
        <w:t>.</w:t>
      </w:r>
    </w:p>
    <w:p w:rsidR="00E71984" w:rsidRDefault="00E71984" w:rsidP="00E71984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E71984">
        <w:rPr>
          <w:bCs/>
          <w:color w:val="0D0D0D" w:themeColor="text1" w:themeTint="F2"/>
          <w:kern w:val="24"/>
          <w:sz w:val="36"/>
          <w:szCs w:val="36"/>
        </w:rPr>
        <w:t>Die Sauberhaltung des Spielplatzes und Sa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ndkastens nebst Umgebung gehört </w:t>
      </w:r>
      <w:r w:rsidRPr="00E71984">
        <w:rPr>
          <w:bCs/>
          <w:color w:val="0D0D0D" w:themeColor="text1" w:themeTint="F2"/>
          <w:kern w:val="24"/>
          <w:sz w:val="36"/>
          <w:szCs w:val="36"/>
        </w:rPr>
        <w:t xml:space="preserve">zu den Aufgaben der Eltern, deren Kinder </w:t>
      </w:r>
      <w:r w:rsidRPr="00E71984">
        <w:rPr>
          <w:bCs/>
          <w:color w:val="0D0D0D" w:themeColor="text1" w:themeTint="F2"/>
          <w:kern w:val="24"/>
          <w:sz w:val="36"/>
          <w:szCs w:val="36"/>
        </w:rPr>
        <w:lastRenderedPageBreak/>
        <w:t xml:space="preserve">dort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spielen. Auch die Kinder selbst </w:t>
      </w:r>
      <w:r w:rsidRPr="00E71984">
        <w:rPr>
          <w:bCs/>
          <w:color w:val="0D0D0D" w:themeColor="text1" w:themeTint="F2"/>
          <w:kern w:val="24"/>
          <w:sz w:val="36"/>
          <w:szCs w:val="36"/>
        </w:rPr>
        <w:t>sind aufgerufen, in ihrem Spielbereich für Saube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rkeit zu sorgen. Die Eltern der </w:t>
      </w:r>
      <w:r w:rsidRPr="00E71984">
        <w:rPr>
          <w:bCs/>
          <w:color w:val="0D0D0D" w:themeColor="text1" w:themeTint="F2"/>
          <w:kern w:val="24"/>
          <w:sz w:val="36"/>
          <w:szCs w:val="36"/>
        </w:rPr>
        <w:t>spielenden Kinder haben darauf zu achten, dass das benutzte Spielzeug nach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E71984">
        <w:rPr>
          <w:bCs/>
          <w:color w:val="0D0D0D" w:themeColor="text1" w:themeTint="F2"/>
          <w:kern w:val="24"/>
          <w:sz w:val="36"/>
          <w:szCs w:val="36"/>
        </w:rPr>
        <w:t>Beendigung des Spielens weggeräumt wird.</w:t>
      </w:r>
    </w:p>
    <w:p w:rsidR="00E71984" w:rsidRDefault="00E71984" w:rsidP="00E71984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E71984">
        <w:rPr>
          <w:bCs/>
          <w:color w:val="0D0D0D" w:themeColor="text1" w:themeTint="F2"/>
          <w:kern w:val="24"/>
          <w:sz w:val="36"/>
          <w:szCs w:val="36"/>
        </w:rPr>
        <w:t>Die Spielplätze sind auch für Freunde und F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reudinnen der im Haus wohnenden </w:t>
      </w:r>
      <w:r w:rsidRPr="00E71984">
        <w:rPr>
          <w:bCs/>
          <w:color w:val="0D0D0D" w:themeColor="text1" w:themeTint="F2"/>
          <w:kern w:val="24"/>
          <w:sz w:val="36"/>
          <w:szCs w:val="36"/>
        </w:rPr>
        <w:t>Kinder zugänglich.</w:t>
      </w:r>
    </w:p>
    <w:p w:rsidR="00E71984" w:rsidRPr="00315EE9" w:rsidRDefault="00E71984" w:rsidP="00C27C7A">
      <w:pPr>
        <w:pStyle w:val="StandardWeb"/>
        <w:spacing w:after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315EE9">
        <w:rPr>
          <w:b/>
          <w:bCs/>
          <w:color w:val="0D0D0D" w:themeColor="text1" w:themeTint="F2"/>
          <w:kern w:val="24"/>
          <w:sz w:val="36"/>
          <w:szCs w:val="36"/>
        </w:rPr>
        <w:t>Sicherheit</w:t>
      </w:r>
    </w:p>
    <w:p w:rsidR="00E71984" w:rsidRDefault="00E71984" w:rsidP="00E71984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E71984">
        <w:rPr>
          <w:bCs/>
          <w:color w:val="0D0D0D" w:themeColor="text1" w:themeTint="F2"/>
          <w:kern w:val="24"/>
          <w:sz w:val="36"/>
          <w:szCs w:val="36"/>
        </w:rPr>
        <w:t>Unter Sicherheitsaspekten sind Haustüren, Kel</w:t>
      </w:r>
      <w:r w:rsidR="00315EE9">
        <w:rPr>
          <w:bCs/>
          <w:color w:val="0D0D0D" w:themeColor="text1" w:themeTint="F2"/>
          <w:kern w:val="24"/>
          <w:sz w:val="36"/>
          <w:szCs w:val="36"/>
        </w:rPr>
        <w:t xml:space="preserve">lereingänge und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Hoftüren in der </w:t>
      </w:r>
      <w:r w:rsidRPr="00E71984">
        <w:rPr>
          <w:bCs/>
          <w:color w:val="0D0D0D" w:themeColor="text1" w:themeTint="F2"/>
          <w:kern w:val="24"/>
          <w:sz w:val="36"/>
          <w:szCs w:val="36"/>
        </w:rPr>
        <w:t>Zeit</w:t>
      </w:r>
      <w:r w:rsidR="00315EE9">
        <w:rPr>
          <w:bCs/>
          <w:color w:val="0D0D0D" w:themeColor="text1" w:themeTint="F2"/>
          <w:kern w:val="24"/>
          <w:sz w:val="36"/>
          <w:szCs w:val="36"/>
        </w:rPr>
        <w:t xml:space="preserve"> von 22.00 bis 6.00 Uhr ständig </w:t>
      </w:r>
      <w:r w:rsidRPr="00E71984">
        <w:rPr>
          <w:bCs/>
          <w:color w:val="0D0D0D" w:themeColor="text1" w:themeTint="F2"/>
          <w:kern w:val="24"/>
          <w:sz w:val="36"/>
          <w:szCs w:val="36"/>
        </w:rPr>
        <w:t>geschlossen zu halten.</w:t>
      </w:r>
    </w:p>
    <w:p w:rsidR="00315EE9" w:rsidRDefault="00B7010D" w:rsidP="00B7010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B7010D">
        <w:rPr>
          <w:bCs/>
          <w:color w:val="0D0D0D" w:themeColor="text1" w:themeTint="F2"/>
          <w:kern w:val="24"/>
          <w:sz w:val="36"/>
          <w:szCs w:val="36"/>
        </w:rPr>
        <w:t xml:space="preserve">Haus- und Hofeingänge, Treppen und Flure sind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als Fluchtwege grundsätzlich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freizuhalten. Davon ausgenommen ist das Abste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llen von Kinderwagen, Gehhilfen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und Rollstühlen, soweit dadurch keine Fluchtwege v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ersperrt und andere Mitbewohner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unzumutbar behindert werden.</w:t>
      </w:r>
    </w:p>
    <w:p w:rsidR="00B7010D" w:rsidRDefault="00B7010D" w:rsidP="00B7010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B7010D">
        <w:rPr>
          <w:bCs/>
          <w:color w:val="0D0D0D" w:themeColor="text1" w:themeTint="F2"/>
          <w:kern w:val="24"/>
          <w:sz w:val="36"/>
          <w:szCs w:val="36"/>
        </w:rPr>
        <w:t>Das Grillen mit Holzkohle ist auf den Balkonen gru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ndsätzlich nicht gestattet. Zum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Grillen steht eine geeignete Fläche unweit des Gebäudes zur Verfügung.</w:t>
      </w:r>
    </w:p>
    <w:p w:rsidR="00B7010D" w:rsidRDefault="00B7010D" w:rsidP="00B7010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B7010D">
        <w:rPr>
          <w:bCs/>
          <w:color w:val="0D0D0D" w:themeColor="text1" w:themeTint="F2"/>
          <w:kern w:val="24"/>
          <w:sz w:val="36"/>
          <w:szCs w:val="36"/>
        </w:rPr>
        <w:t>Das Lagern von feuergefährlichen, leicht entzündba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ren sowie Geruch verursachenden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Stoffen im Keller oder auf dem Dachspeicher ist untersagt.</w:t>
      </w:r>
    </w:p>
    <w:p w:rsidR="00B7010D" w:rsidRDefault="00B7010D" w:rsidP="00B7010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B7010D">
        <w:rPr>
          <w:bCs/>
          <w:color w:val="0D0D0D" w:themeColor="text1" w:themeTint="F2"/>
          <w:kern w:val="24"/>
          <w:sz w:val="36"/>
          <w:szCs w:val="36"/>
        </w:rPr>
        <w:t xml:space="preserve">Bei Undichtigkeiten und sonstigen Mängeln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an den Gas- und Wasserleitungen sind sofort das zuständige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Versorgungsu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nternehmen und der Vermieter zu benachrichtigen.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Wird Gasgeruch in einem Raum bemerkt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, darf dieser nicht mit offenem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Licht betreten werden. Elektrische Schalt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er sind nicht zu betätigen. Die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Fenster sind zu öffnen, der Hauptabsperrhahn ist sofort zu schließen.</w:t>
      </w:r>
    </w:p>
    <w:p w:rsidR="00B7010D" w:rsidRDefault="00B7010D" w:rsidP="00B7010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B7010D">
        <w:rPr>
          <w:bCs/>
          <w:color w:val="0D0D0D" w:themeColor="text1" w:themeTint="F2"/>
          <w:kern w:val="24"/>
          <w:sz w:val="36"/>
          <w:szCs w:val="36"/>
        </w:rPr>
        <w:lastRenderedPageBreak/>
        <w:t>Keller-, Speicher- und Treppenhausfenster sind in de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 kalten Jahreszeit geschlossen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zu halten. Dachfenster sind bei Reg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en und Unwetter zu verschließen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und zu verriegeln.</w:t>
      </w:r>
    </w:p>
    <w:p w:rsidR="00B7010D" w:rsidRDefault="00B7010D" w:rsidP="00B7010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</w:p>
    <w:p w:rsidR="00B7010D" w:rsidRPr="00B7010D" w:rsidRDefault="00B7010D" w:rsidP="00C27C7A">
      <w:pPr>
        <w:pStyle w:val="StandardWeb"/>
        <w:spacing w:after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B7010D">
        <w:rPr>
          <w:b/>
          <w:bCs/>
          <w:color w:val="0D0D0D" w:themeColor="text1" w:themeTint="F2"/>
          <w:kern w:val="24"/>
          <w:sz w:val="36"/>
          <w:szCs w:val="36"/>
        </w:rPr>
        <w:t>Reinigung</w:t>
      </w:r>
    </w:p>
    <w:p w:rsidR="00B7010D" w:rsidRDefault="00B7010D" w:rsidP="00B7010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B7010D">
        <w:rPr>
          <w:bCs/>
          <w:color w:val="0D0D0D" w:themeColor="text1" w:themeTint="F2"/>
          <w:kern w:val="24"/>
          <w:sz w:val="36"/>
          <w:szCs w:val="36"/>
        </w:rPr>
        <w:t xml:space="preserve">Haus und Grundstück sind in einem sauberen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und reinen Zustand zu erhalten.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Nach einem vom Vermieter aufgestellten Reinigungspla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 müssen die Mieter abwechselnd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Flure, Treppen, Fenster und Dachbo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denräume, Zugangswege außerhalb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des Hauses, den Hof, den Standplatz der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Müllgefäße und den Bürgersteig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vor dem Haus reinigen.</w:t>
      </w:r>
    </w:p>
    <w:p w:rsidR="00315EE9" w:rsidRDefault="00B7010D" w:rsidP="00B7010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B7010D">
        <w:rPr>
          <w:bCs/>
          <w:color w:val="0D0D0D" w:themeColor="text1" w:themeTint="F2"/>
          <w:kern w:val="24"/>
          <w:sz w:val="36"/>
          <w:szCs w:val="36"/>
        </w:rPr>
        <w:t>Der im Haushalt anfallende Müll darf nur in di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 dafür vorgesehenen Mülltonnen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und Container entsorgt werden. Auf eine konseq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uente Trennung des Mülls ist zu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achten. Sondermüll und Sperrgut gehören nicht 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 diese Behälter. Sie sind nach </w:t>
      </w:r>
      <w:r w:rsidRPr="00B7010D">
        <w:rPr>
          <w:bCs/>
          <w:color w:val="0D0D0D" w:themeColor="text1" w:themeTint="F2"/>
          <w:kern w:val="24"/>
          <w:sz w:val="36"/>
          <w:szCs w:val="36"/>
        </w:rPr>
        <w:t>der Satzung der Stadt gesondert zu entsorgen.</w:t>
      </w:r>
    </w:p>
    <w:p w:rsidR="00B7010D" w:rsidRDefault="000B192B" w:rsidP="000B192B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B192B">
        <w:rPr>
          <w:bCs/>
          <w:color w:val="0D0D0D" w:themeColor="text1" w:themeTint="F2"/>
          <w:kern w:val="24"/>
          <w:sz w:val="36"/>
          <w:szCs w:val="36"/>
        </w:rPr>
        <w:t xml:space="preserve">Blumenbretter und Blumenkästen müssen am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Balkon oder auf der Fensterbank </w:t>
      </w:r>
      <w:r w:rsidRPr="000B192B">
        <w:rPr>
          <w:bCs/>
          <w:color w:val="0D0D0D" w:themeColor="text1" w:themeTint="F2"/>
          <w:kern w:val="24"/>
          <w:sz w:val="36"/>
          <w:szCs w:val="36"/>
        </w:rPr>
        <w:t>sicher angebracht werden. Beim Gießen von Bl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umen ist darauf zu achten, dass </w:t>
      </w:r>
      <w:r w:rsidRPr="000B192B">
        <w:rPr>
          <w:bCs/>
          <w:color w:val="0D0D0D" w:themeColor="text1" w:themeTint="F2"/>
          <w:kern w:val="24"/>
          <w:sz w:val="36"/>
          <w:szCs w:val="36"/>
        </w:rPr>
        <w:t xml:space="preserve">das Wasser nicht an der Hauswand herunterläuft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und auf die Fenster und Balkone </w:t>
      </w:r>
      <w:r w:rsidRPr="000B192B">
        <w:rPr>
          <w:bCs/>
          <w:color w:val="0D0D0D" w:themeColor="text1" w:themeTint="F2"/>
          <w:kern w:val="24"/>
          <w:sz w:val="36"/>
          <w:szCs w:val="36"/>
        </w:rPr>
        <w:t>anderer Mieter tropft.</w:t>
      </w:r>
    </w:p>
    <w:p w:rsidR="000B192B" w:rsidRPr="000B192B" w:rsidRDefault="000B192B" w:rsidP="00C27C7A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0B192B">
        <w:rPr>
          <w:b/>
          <w:bCs/>
          <w:color w:val="0D0D0D" w:themeColor="text1" w:themeTint="F2"/>
          <w:kern w:val="24"/>
          <w:sz w:val="36"/>
          <w:szCs w:val="36"/>
        </w:rPr>
        <w:t>Lüften</w:t>
      </w:r>
    </w:p>
    <w:p w:rsidR="000B192B" w:rsidRDefault="000B192B" w:rsidP="000B192B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B192B">
        <w:rPr>
          <w:bCs/>
          <w:color w:val="0D0D0D" w:themeColor="text1" w:themeTint="F2"/>
          <w:kern w:val="24"/>
          <w:sz w:val="36"/>
          <w:szCs w:val="36"/>
        </w:rPr>
        <w:t>Die Wohnung ist auch in der kalten Jahreszeit ausr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eichend zu lüften. Dies erfolgt </w:t>
      </w:r>
      <w:r w:rsidRPr="000B192B">
        <w:rPr>
          <w:bCs/>
          <w:color w:val="0D0D0D" w:themeColor="text1" w:themeTint="F2"/>
          <w:kern w:val="24"/>
          <w:sz w:val="36"/>
          <w:szCs w:val="36"/>
        </w:rPr>
        <w:t>durch möglichst kurzfristiges, aber ausrei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chendes Öffnen der Fenster. Zum </w:t>
      </w:r>
      <w:r w:rsidRPr="000B192B">
        <w:rPr>
          <w:bCs/>
          <w:color w:val="0D0D0D" w:themeColor="text1" w:themeTint="F2"/>
          <w:kern w:val="24"/>
          <w:sz w:val="36"/>
          <w:szCs w:val="36"/>
        </w:rPr>
        <w:t xml:space="preserve">Treppenhaus hin darf die Wohnung, vor allem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aber die Küche, nicht entlüftet </w:t>
      </w:r>
      <w:r w:rsidRPr="000B192B">
        <w:rPr>
          <w:bCs/>
          <w:color w:val="0D0D0D" w:themeColor="text1" w:themeTint="F2"/>
          <w:kern w:val="24"/>
          <w:sz w:val="36"/>
          <w:szCs w:val="36"/>
        </w:rPr>
        <w:t>werden.</w:t>
      </w:r>
    </w:p>
    <w:p w:rsidR="00C27C7A" w:rsidRDefault="00C27C7A" w:rsidP="000B192B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DD6A20" w:rsidRPr="00DD6A20" w:rsidRDefault="00DD6A20" w:rsidP="00C27C7A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DD6A20">
        <w:rPr>
          <w:b/>
          <w:bCs/>
          <w:color w:val="0D0D0D" w:themeColor="text1" w:themeTint="F2"/>
          <w:kern w:val="24"/>
          <w:sz w:val="36"/>
          <w:szCs w:val="36"/>
        </w:rPr>
        <w:lastRenderedPageBreak/>
        <w:t>Fahrzeuge</w:t>
      </w:r>
    </w:p>
    <w:p w:rsidR="00DD6A20" w:rsidRDefault="00DD6A20" w:rsidP="00DD6A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DD6A20">
        <w:rPr>
          <w:bCs/>
          <w:color w:val="0D0D0D" w:themeColor="text1" w:themeTint="F2"/>
          <w:kern w:val="24"/>
          <w:sz w:val="36"/>
          <w:szCs w:val="36"/>
        </w:rPr>
        <w:t>Das Abstellen von motorisierten Fahrzeuge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 auf dem Hof, den Gehwegen und </w:t>
      </w:r>
      <w:r w:rsidRPr="00DD6A20">
        <w:rPr>
          <w:bCs/>
          <w:color w:val="0D0D0D" w:themeColor="text1" w:themeTint="F2"/>
          <w:kern w:val="24"/>
          <w:sz w:val="36"/>
          <w:szCs w:val="36"/>
        </w:rPr>
        <w:t>den Grünflächen ist nicht gestattet. Autos und Motor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räder dürfen auf dem Grundstück </w:t>
      </w:r>
      <w:r w:rsidRPr="00DD6A20">
        <w:rPr>
          <w:bCs/>
          <w:color w:val="0D0D0D" w:themeColor="text1" w:themeTint="F2"/>
          <w:kern w:val="24"/>
          <w:sz w:val="36"/>
          <w:szCs w:val="36"/>
        </w:rPr>
        <w:t>weder gewaschen noch dürfen Ölwechs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el und Reparaturen durchgeführt </w:t>
      </w:r>
      <w:r w:rsidRPr="00DD6A20">
        <w:rPr>
          <w:bCs/>
          <w:color w:val="0D0D0D" w:themeColor="text1" w:themeTint="F2"/>
          <w:kern w:val="24"/>
          <w:sz w:val="36"/>
          <w:szCs w:val="36"/>
        </w:rPr>
        <w:t>werden.</w:t>
      </w:r>
    </w:p>
    <w:p w:rsidR="00DD6A20" w:rsidRDefault="00DD6A20" w:rsidP="00DD6A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DD6A20">
        <w:rPr>
          <w:bCs/>
          <w:color w:val="0D0D0D" w:themeColor="text1" w:themeTint="F2"/>
          <w:kern w:val="24"/>
          <w:sz w:val="36"/>
          <w:szCs w:val="36"/>
        </w:rPr>
        <w:t>Beim Befahren der Garageneinfahrten und Parkplätze ist grundsätzlich Schrittgesc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hwindigkeit </w:t>
      </w:r>
      <w:r w:rsidRPr="00DD6A20">
        <w:rPr>
          <w:bCs/>
          <w:color w:val="0D0D0D" w:themeColor="text1" w:themeTint="F2"/>
          <w:kern w:val="24"/>
          <w:sz w:val="36"/>
          <w:szCs w:val="36"/>
        </w:rPr>
        <w:t>einzuhalten.</w:t>
      </w:r>
    </w:p>
    <w:p w:rsidR="00DD6A20" w:rsidRDefault="00DD6A20" w:rsidP="00DD6A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DD6A20">
        <w:rPr>
          <w:bCs/>
          <w:color w:val="0D0D0D" w:themeColor="text1" w:themeTint="F2"/>
          <w:kern w:val="24"/>
          <w:sz w:val="36"/>
          <w:szCs w:val="36"/>
        </w:rPr>
        <w:t>Das Abstellen von Fahrrädern ist grundsätzlich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nur auf den dafür vorgesehenen </w:t>
      </w:r>
      <w:r w:rsidRPr="00DD6A20">
        <w:rPr>
          <w:bCs/>
          <w:color w:val="0D0D0D" w:themeColor="text1" w:themeTint="F2"/>
          <w:kern w:val="24"/>
          <w:sz w:val="36"/>
          <w:szCs w:val="36"/>
        </w:rPr>
        <w:t>Flächen und im Fahrradkeller gestattet.</w:t>
      </w:r>
    </w:p>
    <w:p w:rsidR="009D6289" w:rsidRPr="009D6289" w:rsidRDefault="009D6289" w:rsidP="00C27C7A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9D6289">
        <w:rPr>
          <w:b/>
          <w:bCs/>
          <w:color w:val="0D0D0D" w:themeColor="text1" w:themeTint="F2"/>
          <w:kern w:val="24"/>
          <w:sz w:val="36"/>
          <w:szCs w:val="36"/>
        </w:rPr>
        <w:t>Haustiere</w:t>
      </w:r>
    </w:p>
    <w:p w:rsidR="009D6289" w:rsidRDefault="009D6289" w:rsidP="009D628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9D6289">
        <w:rPr>
          <w:bCs/>
          <w:color w:val="0D0D0D" w:themeColor="text1" w:themeTint="F2"/>
          <w:kern w:val="24"/>
          <w:sz w:val="36"/>
          <w:szCs w:val="36"/>
        </w:rPr>
        <w:t xml:space="preserve">Bei Haustieren ist darauf zu achten, dass diese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sich nicht ohne Aufsicht in den </w:t>
      </w:r>
      <w:r w:rsidRPr="009D6289">
        <w:rPr>
          <w:bCs/>
          <w:color w:val="0D0D0D" w:themeColor="text1" w:themeTint="F2"/>
          <w:kern w:val="24"/>
          <w:sz w:val="36"/>
          <w:szCs w:val="36"/>
        </w:rPr>
        <w:t>Außenanlagen, im Treppenhaus oder anderen Gemeinscha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ftseinrichtungen aufhalten. </w:t>
      </w:r>
      <w:r w:rsidRPr="009D6289">
        <w:rPr>
          <w:bCs/>
          <w:color w:val="0D0D0D" w:themeColor="text1" w:themeTint="F2"/>
          <w:kern w:val="24"/>
          <w:sz w:val="36"/>
          <w:szCs w:val="36"/>
        </w:rPr>
        <w:t>Verunreinigungen sind sofort zu entfernen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. Von den Spielplätzen sind die </w:t>
      </w:r>
      <w:r w:rsidRPr="009D6289">
        <w:rPr>
          <w:bCs/>
          <w:color w:val="0D0D0D" w:themeColor="text1" w:themeTint="F2"/>
          <w:kern w:val="24"/>
          <w:sz w:val="36"/>
          <w:szCs w:val="36"/>
        </w:rPr>
        <w:t>Haustiere grundsätzlich fernzuhalten.</w:t>
      </w:r>
    </w:p>
    <w:p w:rsidR="009D6289" w:rsidRPr="00623E20" w:rsidRDefault="009D6289" w:rsidP="00C27C7A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623E20">
        <w:rPr>
          <w:b/>
          <w:bCs/>
          <w:color w:val="0D0D0D" w:themeColor="text1" w:themeTint="F2"/>
          <w:kern w:val="24"/>
          <w:sz w:val="36"/>
          <w:szCs w:val="36"/>
        </w:rPr>
        <w:t>Hausrecht</w:t>
      </w:r>
    </w:p>
    <w:p w:rsidR="009D6289" w:rsidRPr="009D6289" w:rsidRDefault="009D6289" w:rsidP="009D628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9D6289">
        <w:rPr>
          <w:bCs/>
          <w:color w:val="0D0D0D" w:themeColor="text1" w:themeTint="F2"/>
          <w:kern w:val="24"/>
          <w:sz w:val="36"/>
          <w:szCs w:val="36"/>
        </w:rPr>
        <w:t>Das Hausrecht wir</w:t>
      </w:r>
      <w:r>
        <w:rPr>
          <w:bCs/>
          <w:color w:val="0D0D0D" w:themeColor="text1" w:themeTint="F2"/>
          <w:kern w:val="24"/>
          <w:sz w:val="36"/>
          <w:szCs w:val="36"/>
        </w:rPr>
        <w:t>d durch den Vermieter / Hausverwaltung</w:t>
      </w:r>
      <w:r w:rsidR="00623E20">
        <w:rPr>
          <w:bCs/>
          <w:color w:val="0D0D0D" w:themeColor="text1" w:themeTint="F2"/>
          <w:kern w:val="24"/>
          <w:sz w:val="36"/>
          <w:szCs w:val="36"/>
        </w:rPr>
        <w:t>, seine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Vertreter, die jeweils für die </w:t>
      </w:r>
      <w:r w:rsidRPr="009D6289">
        <w:rPr>
          <w:bCs/>
          <w:color w:val="0D0D0D" w:themeColor="text1" w:themeTint="F2"/>
          <w:kern w:val="24"/>
          <w:sz w:val="36"/>
          <w:szCs w:val="36"/>
        </w:rPr>
        <w:t>verantwortlichen Mitarbeiter und den Hausrechtsbeauftragten ausgeübt.</w:t>
      </w:r>
    </w:p>
    <w:p w:rsidR="009D6289" w:rsidRDefault="009D6289" w:rsidP="009D628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Hausrechtsbeauftragter ist der verantwortliche </w:t>
      </w:r>
      <w:r w:rsidRPr="009D6289">
        <w:rPr>
          <w:bCs/>
          <w:color w:val="0D0D0D" w:themeColor="text1" w:themeTint="F2"/>
          <w:kern w:val="24"/>
          <w:sz w:val="36"/>
          <w:szCs w:val="36"/>
        </w:rPr>
        <w:t>Hausmeister.</w:t>
      </w:r>
    </w:p>
    <w:p w:rsidR="00DD6A20" w:rsidRPr="00623E20" w:rsidRDefault="00623E20" w:rsidP="00C27C7A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623E20">
        <w:rPr>
          <w:b/>
          <w:bCs/>
          <w:color w:val="0D0D0D" w:themeColor="text1" w:themeTint="F2"/>
          <w:kern w:val="24"/>
          <w:sz w:val="36"/>
          <w:szCs w:val="36"/>
        </w:rPr>
        <w:t>Inkrafttreten</w:t>
      </w:r>
    </w:p>
    <w:p w:rsidR="00623E20" w:rsidRDefault="00623E20" w:rsidP="00623E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623E20">
        <w:rPr>
          <w:bCs/>
          <w:color w:val="0D0D0D" w:themeColor="text1" w:themeTint="F2"/>
          <w:kern w:val="24"/>
          <w:sz w:val="36"/>
          <w:szCs w:val="36"/>
        </w:rPr>
        <w:t>Diese Hausordnung tritt mit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dem</w:t>
      </w:r>
      <w:r w:rsidRPr="00623E20">
        <w:rPr>
          <w:bCs/>
          <w:color w:val="0D0D0D" w:themeColor="text1" w:themeTint="F2"/>
          <w:kern w:val="24"/>
          <w:sz w:val="36"/>
          <w:szCs w:val="36"/>
        </w:rPr>
        <w:t xml:space="preserve"> Aushang in Kraft.</w:t>
      </w:r>
    </w:p>
    <w:p w:rsidR="00623E20" w:rsidRDefault="00C27C7A" w:rsidP="00C27C7A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27C7A">
        <w:rPr>
          <w:bCs/>
          <w:color w:val="0D0D0D" w:themeColor="text1" w:themeTint="F2"/>
          <w:kern w:val="24"/>
          <w:sz w:val="36"/>
          <w:szCs w:val="36"/>
        </w:rPr>
        <w:t>Falls eine der vorstehend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en Bestimmungen gegen geltendes </w:t>
      </w:r>
      <w:r w:rsidRPr="00C27C7A">
        <w:rPr>
          <w:bCs/>
          <w:color w:val="0D0D0D" w:themeColor="text1" w:themeTint="F2"/>
          <w:kern w:val="24"/>
          <w:sz w:val="36"/>
          <w:szCs w:val="36"/>
        </w:rPr>
        <w:t>Recht verstößt, bleibt die Allgemeine Hausordnung al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 solche </w:t>
      </w:r>
      <w:r w:rsidRPr="00C27C7A">
        <w:rPr>
          <w:bCs/>
          <w:color w:val="0D0D0D" w:themeColor="text1" w:themeTint="F2"/>
          <w:kern w:val="24"/>
          <w:sz w:val="36"/>
          <w:szCs w:val="36"/>
        </w:rPr>
        <w:t>unberührt.</w:t>
      </w:r>
    </w:p>
    <w:p w:rsidR="00C27C7A" w:rsidRDefault="00C27C7A" w:rsidP="00623E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623E20" w:rsidRDefault="00623E20" w:rsidP="00623E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623E20" w:rsidRDefault="00623E20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__________________________</w:t>
      </w:r>
    </w:p>
    <w:p w:rsidR="00623E20" w:rsidRDefault="00623E20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Unterschrift von </w:t>
      </w:r>
      <w:r w:rsidRPr="00623E20">
        <w:rPr>
          <w:bCs/>
          <w:color w:val="0D0D0D" w:themeColor="text1" w:themeTint="F2"/>
          <w:kern w:val="24"/>
          <w:sz w:val="36"/>
          <w:szCs w:val="36"/>
        </w:rPr>
        <w:t>Vermieter / Hausverwaltung</w:t>
      </w:r>
    </w:p>
    <w:p w:rsidR="000830DD" w:rsidRDefault="000830DD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</w:p>
    <w:p w:rsidR="000830DD" w:rsidRPr="000830DD" w:rsidRDefault="000830DD" w:rsidP="000830DD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/>
          <w:bCs/>
          <w:color w:val="0D0D0D" w:themeColor="text1" w:themeTint="F2"/>
          <w:kern w:val="24"/>
          <w:sz w:val="36"/>
          <w:szCs w:val="36"/>
        </w:rPr>
        <w:t xml:space="preserve">Kontaktdaten von </w:t>
      </w:r>
      <w:r>
        <w:rPr>
          <w:b/>
          <w:bCs/>
          <w:color w:val="0D0D0D" w:themeColor="text1" w:themeTint="F2"/>
          <w:kern w:val="24"/>
          <w:sz w:val="36"/>
          <w:szCs w:val="36"/>
        </w:rPr>
        <w:t xml:space="preserve">dem </w:t>
      </w:r>
      <w:r w:rsidRPr="000830DD">
        <w:rPr>
          <w:b/>
          <w:bCs/>
          <w:color w:val="0D0D0D" w:themeColor="text1" w:themeTint="F2"/>
          <w:kern w:val="24"/>
          <w:sz w:val="36"/>
          <w:szCs w:val="36"/>
        </w:rPr>
        <w:t>Vermieter / Hausverwaltung</w:t>
      </w:r>
    </w:p>
    <w:p w:rsid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Ansprechpartner: Frau … Herr …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Straße / Postfach:</w:t>
      </w:r>
    </w:p>
    <w:p w:rsid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Ort / Stadt: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 xml:space="preserve">Telefon: 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 xml:space="preserve">E-Mail: </w:t>
      </w:r>
    </w:p>
    <w:p w:rsid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Homepage</w:t>
      </w:r>
      <w:r>
        <w:rPr>
          <w:bCs/>
          <w:color w:val="0D0D0D" w:themeColor="text1" w:themeTint="F2"/>
          <w:kern w:val="24"/>
          <w:sz w:val="36"/>
          <w:szCs w:val="36"/>
        </w:rPr>
        <w:t>:</w:t>
      </w:r>
    </w:p>
    <w:p w:rsid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0830DD" w:rsidRPr="000830DD" w:rsidRDefault="000830DD" w:rsidP="000830DD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/>
          <w:bCs/>
          <w:color w:val="0D0D0D" w:themeColor="text1" w:themeTint="F2"/>
          <w:kern w:val="24"/>
          <w:sz w:val="36"/>
          <w:szCs w:val="36"/>
        </w:rPr>
        <w:t xml:space="preserve">Kontaktdaten von </w:t>
      </w:r>
      <w:r>
        <w:rPr>
          <w:b/>
          <w:bCs/>
          <w:color w:val="0D0D0D" w:themeColor="text1" w:themeTint="F2"/>
          <w:kern w:val="24"/>
          <w:sz w:val="36"/>
          <w:szCs w:val="36"/>
        </w:rPr>
        <w:t xml:space="preserve">dem </w:t>
      </w:r>
      <w:r w:rsidRPr="000830DD">
        <w:rPr>
          <w:b/>
          <w:bCs/>
          <w:color w:val="0D0D0D" w:themeColor="text1" w:themeTint="F2"/>
          <w:kern w:val="24"/>
          <w:sz w:val="36"/>
          <w:szCs w:val="36"/>
        </w:rPr>
        <w:t>Hausmeister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Ansprechpartner: Frau … Herr …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Straße / Postfach: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Ort / Stadt: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 xml:space="preserve">Telefon: 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 xml:space="preserve">E-Mail: </w:t>
      </w:r>
    </w:p>
    <w:p w:rsidR="000830DD" w:rsidRPr="00182222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Homepage:</w:t>
      </w:r>
    </w:p>
    <w:sectPr w:rsidR="000830DD" w:rsidRPr="001822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650"/>
    <w:multiLevelType w:val="hybridMultilevel"/>
    <w:tmpl w:val="2D02033A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FF10614"/>
    <w:multiLevelType w:val="hybridMultilevel"/>
    <w:tmpl w:val="CA72F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40"/>
    <w:rsid w:val="000830DD"/>
    <w:rsid w:val="000B192B"/>
    <w:rsid w:val="00182222"/>
    <w:rsid w:val="00315EE9"/>
    <w:rsid w:val="00443C40"/>
    <w:rsid w:val="00623E20"/>
    <w:rsid w:val="00703A4B"/>
    <w:rsid w:val="00851EA8"/>
    <w:rsid w:val="009D6289"/>
    <w:rsid w:val="00B27874"/>
    <w:rsid w:val="00B7010D"/>
    <w:rsid w:val="00C27C7A"/>
    <w:rsid w:val="00D76DD9"/>
    <w:rsid w:val="00DD6A20"/>
    <w:rsid w:val="00E0616C"/>
    <w:rsid w:val="00E71984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0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0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8</cp:revision>
  <cp:lastPrinted>2014-05-05T13:15:00Z</cp:lastPrinted>
  <dcterms:created xsi:type="dcterms:W3CDTF">2014-05-05T09:28:00Z</dcterms:created>
  <dcterms:modified xsi:type="dcterms:W3CDTF">2014-05-05T13:20:00Z</dcterms:modified>
</cp:coreProperties>
</file>